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3CFAF">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辽宁大学马克思主义学院</w:t>
      </w:r>
    </w:p>
    <w:p w14:paraId="1513E7C4">
      <w:pPr>
        <w:spacing w:line="360" w:lineRule="auto"/>
        <w:jc w:val="center"/>
        <w:rPr>
          <w:rFonts w:hint="default" w:ascii="仿宋" w:hAnsi="仿宋" w:eastAsia="仿宋" w:cs="仿宋"/>
          <w:b/>
          <w:sz w:val="32"/>
          <w:szCs w:val="32"/>
          <w:lang w:val="en-US" w:eastAsia="zh-CN"/>
        </w:rPr>
      </w:pPr>
      <w:r>
        <w:rPr>
          <w:rFonts w:hint="eastAsia" w:ascii="仿宋" w:hAnsi="仿宋" w:eastAsia="仿宋" w:cs="仿宋"/>
          <w:b/>
          <w:sz w:val="32"/>
          <w:szCs w:val="32"/>
        </w:rPr>
        <w:t>202</w:t>
      </w:r>
      <w:r>
        <w:rPr>
          <w:rFonts w:hint="eastAsia" w:ascii="仿宋" w:hAnsi="仿宋" w:eastAsia="仿宋" w:cs="仿宋"/>
          <w:b/>
          <w:sz w:val="32"/>
          <w:szCs w:val="32"/>
          <w:lang w:val="en-US" w:eastAsia="zh-CN"/>
        </w:rPr>
        <w:t>6</w:t>
      </w:r>
      <w:r>
        <w:rPr>
          <w:rFonts w:hint="eastAsia" w:ascii="仿宋" w:hAnsi="仿宋" w:eastAsia="仿宋" w:cs="仿宋"/>
          <w:b/>
          <w:sz w:val="32"/>
          <w:szCs w:val="32"/>
        </w:rPr>
        <w:t>年博士研究生“申请—考核”制综合考核</w:t>
      </w:r>
      <w:r>
        <w:rPr>
          <w:rFonts w:hint="eastAsia" w:ascii="仿宋" w:hAnsi="仿宋" w:eastAsia="仿宋" w:cs="仿宋"/>
          <w:b/>
          <w:sz w:val="32"/>
          <w:szCs w:val="32"/>
          <w:lang w:val="en-US" w:eastAsia="zh-CN"/>
        </w:rPr>
        <w:t>安排（第二批）</w:t>
      </w:r>
    </w:p>
    <w:p w14:paraId="4A42F129">
      <w:pPr>
        <w:spacing w:line="360" w:lineRule="auto"/>
        <w:jc w:val="center"/>
        <w:rPr>
          <w:rFonts w:hint="eastAsia" w:ascii="仿宋" w:hAnsi="仿宋" w:eastAsia="仿宋" w:cs="仿宋"/>
          <w:b/>
          <w:sz w:val="32"/>
          <w:szCs w:val="32"/>
          <w:lang w:val="en-US" w:eastAsia="zh-CN"/>
        </w:rPr>
      </w:pPr>
    </w:p>
    <w:p w14:paraId="7F8E6E0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马克思主义学院研究生招生工作领导小组负责具体组织实施本单位的综合考核。综合考核内容分为专业外语测试、专业知识和综合能力三部分。每部分满分均为100分，低于60分为不合格，不能录取。综合考核总分300分，考核中每位考核导师打分权重相同。</w:t>
      </w:r>
    </w:p>
    <w:p w14:paraId="1799F8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全部考核采取线下方式进行，具体考核安排如下：</w:t>
      </w:r>
    </w:p>
    <w:p w14:paraId="08BA4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1.专业知识考核</w:t>
      </w:r>
    </w:p>
    <w:p w14:paraId="428D17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考核形式：笔试</w:t>
      </w:r>
    </w:p>
    <w:p w14:paraId="207668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考核时间：2026年5月25日下午13:30-16:30</w:t>
      </w:r>
    </w:p>
    <w:p w14:paraId="446738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考核地点：辽宁大学马克思主义学院310</w:t>
      </w:r>
    </w:p>
    <w:p w14:paraId="4AEDEF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sz w:val="28"/>
          <w:szCs w:val="28"/>
          <w:lang w:val="en-US" w:eastAsia="zh-CN"/>
        </w:rPr>
        <w:t>2.</w:t>
      </w:r>
      <w:r>
        <w:rPr>
          <w:rFonts w:ascii="仿宋" w:hAnsi="仿宋" w:eastAsia="仿宋" w:cs="仿宋"/>
          <w:i w:val="0"/>
          <w:iCs w:val="0"/>
          <w:caps w:val="0"/>
          <w:color w:val="000000"/>
          <w:spacing w:val="0"/>
          <w:sz w:val="28"/>
          <w:szCs w:val="28"/>
          <w:shd w:val="clear" w:fill="FFFFFF"/>
        </w:rPr>
        <w:t>专业外语测试</w:t>
      </w:r>
      <w:r>
        <w:rPr>
          <w:rFonts w:hint="eastAsia" w:ascii="仿宋" w:hAnsi="仿宋" w:eastAsia="仿宋" w:cs="仿宋"/>
          <w:i w:val="0"/>
          <w:iCs w:val="0"/>
          <w:caps w:val="0"/>
          <w:color w:val="000000"/>
          <w:spacing w:val="0"/>
          <w:sz w:val="28"/>
          <w:szCs w:val="28"/>
          <w:shd w:val="clear" w:fill="FFFFFF"/>
          <w:lang w:val="en-US" w:eastAsia="zh-CN"/>
        </w:rPr>
        <w:t>和</w:t>
      </w:r>
      <w:r>
        <w:rPr>
          <w:rFonts w:ascii="仿宋" w:hAnsi="仿宋" w:eastAsia="仿宋" w:cs="仿宋"/>
          <w:i w:val="0"/>
          <w:iCs w:val="0"/>
          <w:caps w:val="0"/>
          <w:color w:val="000000"/>
          <w:spacing w:val="0"/>
          <w:sz w:val="28"/>
          <w:szCs w:val="28"/>
          <w:shd w:val="clear" w:fill="FFFFFF"/>
        </w:rPr>
        <w:t>综合能力</w:t>
      </w:r>
      <w:r>
        <w:rPr>
          <w:rFonts w:hint="eastAsia" w:ascii="仿宋" w:hAnsi="仿宋" w:eastAsia="仿宋" w:cs="仿宋"/>
          <w:i w:val="0"/>
          <w:iCs w:val="0"/>
          <w:caps w:val="0"/>
          <w:color w:val="000000"/>
          <w:spacing w:val="0"/>
          <w:sz w:val="28"/>
          <w:szCs w:val="28"/>
          <w:shd w:val="clear" w:fill="FFFFFF"/>
        </w:rPr>
        <w:t>考核</w:t>
      </w:r>
    </w:p>
    <w:p w14:paraId="7FDD3E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考核形式：面试</w:t>
      </w:r>
    </w:p>
    <w:p w14:paraId="25EF9F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考核时间：2026年5月26日</w:t>
      </w:r>
    </w:p>
    <w:p w14:paraId="353584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8：30--12：00</w:t>
      </w:r>
      <w:r>
        <w:rPr>
          <w:rFonts w:hint="eastAsia" w:ascii="微软雅黑" w:hAnsi="微软雅黑" w:eastAsia="微软雅黑" w:cs="微软雅黑"/>
          <w:i w:val="0"/>
          <w:iCs w:val="0"/>
          <w:caps w:val="0"/>
          <w:color w:val="000000"/>
          <w:spacing w:val="0"/>
          <w:kern w:val="0"/>
          <w:sz w:val="28"/>
          <w:szCs w:val="28"/>
          <w:shd w:val="clear" w:fill="FFFFFF"/>
          <w:lang w:val="en-US" w:eastAsia="zh-CN" w:bidi="ar"/>
        </w:rPr>
        <w:t>  </w:t>
      </w:r>
      <w:r>
        <w:rPr>
          <w:rFonts w:hint="eastAsia" w:ascii="仿宋" w:hAnsi="仿宋" w:eastAsia="仿宋"/>
          <w:sz w:val="28"/>
          <w:szCs w:val="28"/>
          <w:lang w:val="en-US" w:eastAsia="zh-CN"/>
        </w:rPr>
        <w:t>马克思主义基本原理</w:t>
      </w:r>
    </w:p>
    <w:p w14:paraId="03326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520" w:firstLineChars="9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马克思主义中国化研究</w:t>
      </w:r>
    </w:p>
    <w:p w14:paraId="62C62B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520" w:firstLineChars="9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党的建设</w:t>
      </w:r>
    </w:p>
    <w:p w14:paraId="142F63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520" w:firstLineChars="900"/>
        <w:textAlignment w:val="auto"/>
        <w:rPr>
          <w:rFonts w:hint="eastAsia" w:ascii="仿宋" w:hAnsi="仿宋" w:eastAsia="仿宋"/>
          <w:sz w:val="28"/>
          <w:szCs w:val="28"/>
          <w:lang w:val="en-US" w:eastAsia="zh-CN"/>
        </w:rPr>
      </w:pPr>
    </w:p>
    <w:p w14:paraId="4E904B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13：30--</w:t>
      </w:r>
      <w:r>
        <w:rPr>
          <w:rFonts w:hint="eastAsia" w:ascii="仿宋" w:hAnsi="仿宋" w:eastAsia="仿宋" w:cs="仿宋"/>
          <w:i w:val="0"/>
          <w:iCs w:val="0"/>
          <w:caps w:val="0"/>
          <w:color w:val="000000"/>
          <w:spacing w:val="0"/>
          <w:kern w:val="0"/>
          <w:sz w:val="28"/>
          <w:szCs w:val="28"/>
          <w:shd w:val="clear" w:fill="FFFFFF"/>
          <w:lang w:val="en-US" w:eastAsia="zh-CN" w:bidi="ar"/>
        </w:rPr>
        <w:t>结束</w:t>
      </w:r>
      <w:r>
        <w:rPr>
          <w:rFonts w:hint="eastAsia" w:ascii="微软雅黑" w:hAnsi="微软雅黑" w:eastAsia="微软雅黑" w:cs="微软雅黑"/>
          <w:i w:val="0"/>
          <w:iCs w:val="0"/>
          <w:caps w:val="0"/>
          <w:color w:val="000000"/>
          <w:spacing w:val="0"/>
          <w:kern w:val="0"/>
          <w:sz w:val="28"/>
          <w:szCs w:val="28"/>
          <w:shd w:val="clear" w:fill="FFFFFF"/>
          <w:lang w:val="en-US" w:eastAsia="zh-CN" w:bidi="ar"/>
        </w:rPr>
        <w:t>   </w:t>
      </w:r>
      <w:r>
        <w:rPr>
          <w:rFonts w:hint="eastAsia" w:ascii="仿宋" w:hAnsi="仿宋" w:eastAsia="仿宋"/>
          <w:sz w:val="28"/>
          <w:szCs w:val="28"/>
          <w:lang w:val="en-US" w:eastAsia="zh-CN"/>
        </w:rPr>
        <w:t>高校思政骨干专项计划</w:t>
      </w:r>
    </w:p>
    <w:p w14:paraId="08D60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520" w:firstLineChars="900"/>
        <w:textAlignment w:val="auto"/>
        <w:rPr>
          <w:rFonts w:hint="eastAsia" w:ascii="微软雅黑" w:hAnsi="微软雅黑" w:eastAsia="微软雅黑" w:cs="微软雅黑"/>
          <w:i w:val="0"/>
          <w:iCs w:val="0"/>
          <w:caps w:val="0"/>
          <w:color w:val="000000"/>
          <w:spacing w:val="0"/>
        </w:rPr>
      </w:pPr>
      <w:r>
        <w:rPr>
          <w:rFonts w:hint="eastAsia" w:ascii="仿宋" w:hAnsi="仿宋" w:eastAsia="仿宋"/>
          <w:sz w:val="28"/>
          <w:szCs w:val="28"/>
          <w:lang w:val="en-US" w:eastAsia="zh-CN"/>
        </w:rPr>
        <w:t>高校思政课教师专项计</w:t>
      </w:r>
      <w:r>
        <w:rPr>
          <w:rFonts w:hint="eastAsia" w:ascii="仿宋" w:hAnsi="仿宋" w:eastAsia="仿宋" w:cs="仿宋"/>
          <w:i w:val="0"/>
          <w:iCs w:val="0"/>
          <w:caps w:val="0"/>
          <w:color w:val="000000"/>
          <w:spacing w:val="0"/>
          <w:kern w:val="0"/>
          <w:sz w:val="28"/>
          <w:szCs w:val="28"/>
          <w:shd w:val="clear" w:fill="FFFFFF"/>
          <w:lang w:val="en-US" w:eastAsia="zh-CN" w:bidi="ar"/>
        </w:rPr>
        <w:t>划</w:t>
      </w:r>
    </w:p>
    <w:p w14:paraId="0C3249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候考地点：辽宁大学马克思主义学院310</w:t>
      </w:r>
    </w:p>
    <w:p w14:paraId="669636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考核地点：辽宁大学马克思主义学院102</w:t>
      </w:r>
    </w:p>
    <w:p w14:paraId="206643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考生需提前半小时抵达候考室进行身份核对，面试开始后由现场工作人员指引进行复试。</w:t>
      </w:r>
    </w:p>
    <w:p w14:paraId="1CF322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i w:val="0"/>
          <w:iCs w:val="0"/>
          <w:caps w:val="0"/>
          <w:color w:val="000000"/>
          <w:spacing w:val="0"/>
          <w:sz w:val="28"/>
          <w:szCs w:val="28"/>
          <w:shd w:val="clear" w:fill="FFFFFF"/>
        </w:rPr>
      </w:pPr>
      <w:r>
        <w:rPr>
          <w:rFonts w:ascii="仿宋" w:hAnsi="仿宋" w:eastAsia="仿宋" w:cs="仿宋"/>
          <w:i w:val="0"/>
          <w:iCs w:val="0"/>
          <w:caps w:val="0"/>
          <w:color w:val="000000"/>
          <w:spacing w:val="0"/>
          <w:sz w:val="28"/>
          <w:szCs w:val="28"/>
          <w:shd w:val="clear" w:fill="FFFFFF"/>
        </w:rPr>
        <w:t>各</w:t>
      </w:r>
      <w:r>
        <w:rPr>
          <w:rFonts w:hint="eastAsia" w:ascii="仿宋" w:hAnsi="仿宋" w:eastAsia="仿宋" w:cs="仿宋"/>
          <w:i w:val="0"/>
          <w:iCs w:val="0"/>
          <w:caps w:val="0"/>
          <w:color w:val="000000"/>
          <w:spacing w:val="0"/>
          <w:sz w:val="28"/>
          <w:szCs w:val="28"/>
          <w:shd w:val="clear" w:fill="FFFFFF"/>
        </w:rPr>
        <w:t>综合考核导师组在对申请人进行综合能力考核的同时对申请人进行思想政治素质和品德考核。考核不合格者不予录取。</w:t>
      </w:r>
    </w:p>
    <w:p w14:paraId="5365C1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i w:val="0"/>
          <w:iCs w:val="0"/>
          <w:caps w:val="0"/>
          <w:color w:val="000000"/>
          <w:spacing w:val="0"/>
          <w:sz w:val="28"/>
          <w:szCs w:val="28"/>
          <w:shd w:val="clear" w:fill="FFFFFF"/>
        </w:rPr>
      </w:pPr>
    </w:p>
    <w:p w14:paraId="00857C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i w:val="0"/>
          <w:iCs w:val="0"/>
          <w:caps w:val="0"/>
          <w:color w:val="000000"/>
          <w:spacing w:val="0"/>
          <w:sz w:val="28"/>
          <w:szCs w:val="28"/>
          <w:shd w:val="clear" w:fill="FFFFFF"/>
        </w:rPr>
      </w:pPr>
      <w:bookmarkStart w:id="0" w:name="_GoBack"/>
      <w:bookmarkEnd w:id="0"/>
    </w:p>
    <w:p w14:paraId="15FA37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辽宁大学马克思主义学院</w:t>
      </w:r>
    </w:p>
    <w:p w14:paraId="69221C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right"/>
        <w:textAlignment w:val="auto"/>
        <w:rPr>
          <w:rFonts w:hint="default"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2026年5月23日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mE0YzMyZjZmZjNjMGM1OTYwY2IwZmJjOTE1MGUifQ=="/>
  </w:docVars>
  <w:rsids>
    <w:rsidRoot w:val="2C2209F8"/>
    <w:rsid w:val="01394854"/>
    <w:rsid w:val="285C55D7"/>
    <w:rsid w:val="2C2209F8"/>
    <w:rsid w:val="3C427F12"/>
    <w:rsid w:val="58AD528C"/>
    <w:rsid w:val="5ACA6D48"/>
    <w:rsid w:val="611A27CA"/>
    <w:rsid w:val="61414A2D"/>
    <w:rsid w:val="6897558E"/>
    <w:rsid w:val="6FD47705"/>
    <w:rsid w:val="738B293C"/>
    <w:rsid w:val="7E3F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466</Words>
  <Characters>513</Characters>
  <Lines>0</Lines>
  <Paragraphs>0</Paragraphs>
  <TotalTime>6</TotalTime>
  <ScaleCrop>false</ScaleCrop>
  <LinksUpToDate>false</LinksUpToDate>
  <CharactersWithSpaces>518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2025-01-03T09:13:00Z</dcterms:created>
  <dc:creator>微信用户</dc:creator>
  <cp:lastModifiedBy>WPS_1527329193</cp:lastModifiedBy>
  <dcterms:modified xsi:type="dcterms:W3CDTF">2026-05-23T01:48:49Z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F28CCEAFC2A441D69E701D1A50894A90_13</vt:lpwstr>
  </property>
  <property fmtid="{D5CDD505-2E9C-101B-9397-08002B2CF9AE}" pid="4" name="KSOTemplateDocerSaveRecord">
    <vt:lpwstr>eyJoZGlkIjoiMTQ5ZWFlOTQyNTU3NzFkNjc1YWQyMmE0NTM2ODk1NjMiLCJ1c2VySWQiOiIzNzM4NDA2MTAifQ==</vt:lpwstr>
  </property>
</Properties>
</file>