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570"/>
        <w:jc w:val="left"/>
        <w:rPr>
          <w:rFonts w:hint="eastAsia" w:ascii="楷体_GB2312" w:eastAsia="楷体_GB2312"/>
          <w:b/>
          <w:color w:val="000000"/>
          <w:sz w:val="28"/>
          <w:szCs w:val="28"/>
        </w:rPr>
      </w:pPr>
    </w:p>
    <w:p>
      <w:pPr>
        <w:spacing w:line="440" w:lineRule="exact"/>
        <w:ind w:left="570"/>
        <w:jc w:val="left"/>
        <w:rPr>
          <w:rFonts w:hint="eastAsia" w:ascii="仿宋_GB2312" w:eastAsia="仿宋_GB2312"/>
          <w:color w:val="000000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</w:rPr>
        <w:t>马克思主义学院2018年硕士研究生各专业招生计划</w:t>
      </w:r>
    </w:p>
    <w:p>
      <w:pPr>
        <w:ind w:firstLine="1383" w:firstLineChars="492"/>
        <w:rPr>
          <w:rFonts w:hint="eastAsia" w:ascii="楷体_GB2312" w:eastAsia="楷体_GB2312"/>
          <w:b/>
          <w:sz w:val="28"/>
          <w:szCs w:val="28"/>
        </w:rPr>
      </w:pPr>
    </w:p>
    <w:p>
      <w:pPr>
        <w:ind w:firstLine="1383" w:firstLineChars="492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马克思主义学院2018年硕士研究生招生计划</w:t>
      </w:r>
    </w:p>
    <w:p>
      <w:pPr>
        <w:rPr>
          <w:rFonts w:ascii="宋体" w:hAnsi="宋体"/>
          <w:sz w:val="2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710"/>
        <w:gridCol w:w="4180"/>
        <w:gridCol w:w="1240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培养单位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专业名称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2018计划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马克思主义学院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马克思主义基本原理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马克思主义中国化研究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思想政治教育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中国近现代史基本问题研究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 w:afterLines="5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楷体_GB2312" w:eastAsia="楷体_GB2312"/>
          <w:sz w:val="28"/>
          <w:szCs w:val="28"/>
        </w:rPr>
      </w:pPr>
    </w:p>
    <w:p>
      <w:pPr>
        <w:rPr>
          <w:rFonts w:hint="eastAsia" w:ascii="楷体_GB2312" w:eastAsia="楷体_GB2312"/>
          <w:b/>
          <w:sz w:val="28"/>
          <w:szCs w:val="28"/>
        </w:rPr>
      </w:pPr>
    </w:p>
    <w:p>
      <w:pPr>
        <w:spacing w:line="440" w:lineRule="exact"/>
        <w:ind w:right="562"/>
        <w:jc w:val="left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                                      </w:t>
      </w:r>
      <w:r>
        <w:rPr>
          <w:rFonts w:hint="eastAsia" w:ascii="楷体_GB2312" w:hAnsi="宋体" w:eastAsia="楷体_GB2312"/>
          <w:bCs/>
          <w:sz w:val="28"/>
          <w:szCs w:val="28"/>
        </w:rPr>
        <w:t>马克思主义学院</w:t>
      </w:r>
    </w:p>
    <w:p>
      <w:pPr>
        <w:pStyle w:val="2"/>
        <w:spacing w:line="440" w:lineRule="exact"/>
        <w:ind w:left="99" w:leftChars="47" w:right="840" w:firstLine="3192" w:firstLineChars="1140"/>
        <w:jc w:val="right"/>
        <w:rPr>
          <w:rFonts w:ascii="楷体_GB2312" w:eastAsia="楷体_GB2312"/>
          <w:bCs/>
          <w:sz w:val="28"/>
          <w:szCs w:val="28"/>
        </w:rPr>
      </w:pPr>
      <w:r>
        <w:rPr>
          <w:rFonts w:hint="eastAsia" w:ascii="楷体_GB2312" w:eastAsia="楷体_GB2312"/>
          <w:bCs/>
          <w:sz w:val="28"/>
          <w:szCs w:val="28"/>
        </w:rPr>
        <w:t xml:space="preserve">     2018年4月11日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B2386"/>
    <w:rsid w:val="433B23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ascii="黑体" w:hAnsi="宋体" w:eastAsia="黑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2018-04-11T07:44:00Z</dcterms:created>
  <dc:creator>Administrator</dc:creator>
  <cp:lastModifiedBy>Administrator</cp:lastModifiedBy>
  <dcterms:modified xsi:type="dcterms:W3CDTF">2018-04-11T07:44:55Z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